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510" w:rsidRPr="00E84031" w:rsidRDefault="00000000">
      <w:pPr>
        <w:rPr>
          <w:b/>
          <w:bCs/>
        </w:rPr>
      </w:pPr>
      <w:r w:rsidRPr="00E84031">
        <w:rPr>
          <w:b/>
          <w:bCs/>
        </w:rPr>
        <w:t>River Valley Arts Center</w:t>
      </w:r>
    </w:p>
    <w:p w14:paraId="00000002" w14:textId="77777777" w:rsidR="00966510" w:rsidRPr="00E84031" w:rsidRDefault="00000000">
      <w:pPr>
        <w:rPr>
          <w:b/>
          <w:bCs/>
        </w:rPr>
      </w:pPr>
      <w:r w:rsidRPr="00E84031">
        <w:rPr>
          <w:b/>
          <w:bCs/>
        </w:rPr>
        <w:t>Eclipse Quilt Contest 2024</w:t>
      </w:r>
    </w:p>
    <w:p w14:paraId="00000003" w14:textId="77777777" w:rsidR="00966510" w:rsidRDefault="00966510"/>
    <w:p w14:paraId="00000004" w14:textId="77777777" w:rsidR="00966510" w:rsidRDefault="00000000">
      <w:r>
        <w:t>The River Valley Arts Center is accepting entries to our Eclipse Quilt Contest in honor of the total solar eclipse that will be taking place on April 8, 2024.  The quilt exhibit will display the entries for the month of April 2024.  The cost is $20 per entry with all quilts to be at the arts center by March 1, 2024.  There will be a $300 prize for the Best in Show that will be determined by the RVAC board of directors.  Ribbons will be given for the following:</w:t>
      </w:r>
    </w:p>
    <w:p w14:paraId="00000005" w14:textId="77777777" w:rsidR="00966510" w:rsidRDefault="00000000">
      <w:pPr>
        <w:numPr>
          <w:ilvl w:val="0"/>
          <w:numId w:val="1"/>
        </w:numPr>
        <w:pBdr>
          <w:top w:val="nil"/>
          <w:left w:val="nil"/>
          <w:bottom w:val="nil"/>
          <w:right w:val="nil"/>
          <w:between w:val="nil"/>
        </w:pBdr>
        <w:spacing w:after="0"/>
      </w:pPr>
      <w:r>
        <w:rPr>
          <w:color w:val="000000"/>
        </w:rPr>
        <w:t>Hand quilted</w:t>
      </w:r>
    </w:p>
    <w:p w14:paraId="00000006" w14:textId="77777777" w:rsidR="00966510" w:rsidRDefault="00000000">
      <w:pPr>
        <w:numPr>
          <w:ilvl w:val="0"/>
          <w:numId w:val="1"/>
        </w:numPr>
        <w:pBdr>
          <w:top w:val="nil"/>
          <w:left w:val="nil"/>
          <w:bottom w:val="nil"/>
          <w:right w:val="nil"/>
          <w:between w:val="nil"/>
        </w:pBdr>
        <w:spacing w:after="0"/>
      </w:pPr>
      <w:r>
        <w:rPr>
          <w:color w:val="000000"/>
        </w:rPr>
        <w:t>Machine quilted.</w:t>
      </w:r>
    </w:p>
    <w:p w14:paraId="00000007" w14:textId="77777777" w:rsidR="00966510" w:rsidRDefault="00000000">
      <w:pPr>
        <w:numPr>
          <w:ilvl w:val="0"/>
          <w:numId w:val="1"/>
        </w:numPr>
        <w:pBdr>
          <w:top w:val="nil"/>
          <w:left w:val="nil"/>
          <w:bottom w:val="nil"/>
          <w:right w:val="nil"/>
          <w:between w:val="nil"/>
        </w:pBdr>
        <w:spacing w:after="0"/>
      </w:pPr>
      <w:r>
        <w:rPr>
          <w:color w:val="000000"/>
        </w:rPr>
        <w:t>Director’s Choice</w:t>
      </w:r>
    </w:p>
    <w:p w14:paraId="00000008" w14:textId="77777777" w:rsidR="00966510" w:rsidRDefault="00000000">
      <w:pPr>
        <w:numPr>
          <w:ilvl w:val="0"/>
          <w:numId w:val="1"/>
        </w:numPr>
        <w:pBdr>
          <w:top w:val="nil"/>
          <w:left w:val="nil"/>
          <w:bottom w:val="nil"/>
          <w:right w:val="nil"/>
          <w:between w:val="nil"/>
        </w:pBdr>
        <w:spacing w:after="0"/>
      </w:pPr>
      <w:r>
        <w:rPr>
          <w:color w:val="000000"/>
        </w:rPr>
        <w:t>Mayor’s Choice</w:t>
      </w:r>
    </w:p>
    <w:p w14:paraId="00000009" w14:textId="77777777" w:rsidR="00966510" w:rsidRDefault="00000000">
      <w:pPr>
        <w:numPr>
          <w:ilvl w:val="0"/>
          <w:numId w:val="1"/>
        </w:numPr>
        <w:pBdr>
          <w:top w:val="nil"/>
          <w:left w:val="nil"/>
          <w:bottom w:val="nil"/>
          <w:right w:val="nil"/>
          <w:between w:val="nil"/>
        </w:pBdr>
      </w:pPr>
      <w:r>
        <w:rPr>
          <w:color w:val="000000"/>
        </w:rPr>
        <w:t>ATU Art Dept Choice</w:t>
      </w:r>
    </w:p>
    <w:p w14:paraId="0000000A" w14:textId="77777777" w:rsidR="00966510" w:rsidRDefault="00966510"/>
    <w:p w14:paraId="0000000B" w14:textId="77777777" w:rsidR="00966510" w:rsidRPr="00E84031" w:rsidRDefault="00000000">
      <w:pPr>
        <w:rPr>
          <w:b/>
          <w:bCs/>
        </w:rPr>
      </w:pPr>
      <w:r w:rsidRPr="00E84031">
        <w:rPr>
          <w:b/>
          <w:bCs/>
        </w:rPr>
        <w:t xml:space="preserve">Requirements: </w:t>
      </w:r>
    </w:p>
    <w:p w14:paraId="0000000C" w14:textId="77777777" w:rsidR="00966510" w:rsidRDefault="00000000">
      <w:r>
        <w:t>No part of the quilt can exceed 40” x 40”</w:t>
      </w:r>
    </w:p>
    <w:p w14:paraId="0000000D" w14:textId="77777777" w:rsidR="00966510" w:rsidRDefault="00000000">
      <w:r>
        <w:t>All quilts must have 3 layers and be quilted by hand, machine, or tied.</w:t>
      </w:r>
    </w:p>
    <w:p w14:paraId="0000000E" w14:textId="77777777" w:rsidR="00966510" w:rsidRDefault="00000000">
      <w:r>
        <w:t xml:space="preserve">Quilts may be done by more than one person. </w:t>
      </w:r>
    </w:p>
    <w:p w14:paraId="0000000F" w14:textId="1AA0E96B" w:rsidR="00966510" w:rsidRPr="007F11F5" w:rsidRDefault="007F11F5">
      <w:r w:rsidRPr="007F11F5">
        <w:t xml:space="preserve">A sleeve (for hanging) is </w:t>
      </w:r>
      <w:r w:rsidR="005402A4">
        <w:t xml:space="preserve">not </w:t>
      </w:r>
      <w:r w:rsidRPr="007F11F5">
        <w:t>required.</w:t>
      </w:r>
    </w:p>
    <w:p w14:paraId="00000010" w14:textId="77777777" w:rsidR="00966510" w:rsidRDefault="00000000">
      <w:r>
        <w:t xml:space="preserve">Name must be permanently attached to the back of the quilt with a label.  </w:t>
      </w:r>
    </w:p>
    <w:p w14:paraId="00000011" w14:textId="30744B66" w:rsidR="00966510" w:rsidRDefault="00000000">
      <w:r>
        <w:t xml:space="preserve">All quilts must be picked up by the applicant, unless you provided permission for pick up by someone else on the entry form, from RVAC by May </w:t>
      </w:r>
      <w:r w:rsidR="007F11F5">
        <w:t>11,</w:t>
      </w:r>
      <w:r>
        <w:t xml:space="preserve"> 2024.  </w:t>
      </w:r>
    </w:p>
    <w:p w14:paraId="6639C54F" w14:textId="77777777" w:rsidR="00E84031" w:rsidRDefault="00E84031"/>
    <w:p w14:paraId="023F9A39" w14:textId="77777777" w:rsidR="00E84031" w:rsidRDefault="00E84031"/>
    <w:p w14:paraId="67BEB44E" w14:textId="77777777" w:rsidR="00E84031" w:rsidRDefault="00E84031" w:rsidP="00E84031">
      <w:pPr>
        <w:jc w:val="center"/>
      </w:pPr>
    </w:p>
    <w:p w14:paraId="00000012" w14:textId="2439A71F" w:rsidR="00966510" w:rsidRDefault="00E84031" w:rsidP="00E84031">
      <w:pPr>
        <w:jc w:val="center"/>
      </w:pPr>
      <w:r>
        <w:rPr>
          <w:noProof/>
        </w:rPr>
        <w:drawing>
          <wp:inline distT="0" distB="0" distL="0" distR="0" wp14:anchorId="71517CB2" wp14:editId="52CD047C">
            <wp:extent cx="1504950" cy="1520707"/>
            <wp:effectExtent l="0" t="0" r="0" b="3810"/>
            <wp:docPr id="1070526291" name="Picture 1" descr="A red paint stai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26291" name="Picture 1" descr="A red paint stai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9523" cy="1525328"/>
                    </a:xfrm>
                    <a:prstGeom prst="rect">
                      <a:avLst/>
                    </a:prstGeom>
                  </pic:spPr>
                </pic:pic>
              </a:graphicData>
            </a:graphic>
          </wp:inline>
        </w:drawing>
      </w:r>
    </w:p>
    <w:sectPr w:rsidR="009665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6112"/>
    <w:multiLevelType w:val="multilevel"/>
    <w:tmpl w:val="81701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12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10"/>
    <w:rsid w:val="00192D37"/>
    <w:rsid w:val="005402A4"/>
    <w:rsid w:val="007F11F5"/>
    <w:rsid w:val="00966510"/>
    <w:rsid w:val="00E8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DB23"/>
  <w15:docId w15:val="{832D5613-F6E0-494F-BBEA-8140E545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12C6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UUcNdwIq+7StjdA+l53TTI3Xg==">CgMxLjA4AHIhMVpFbm52TXZ6Q0hqbTVJUExHTU5uLTdRVnVzQW56RW5w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Sheryle Tinerella</dc:creator>
  <cp:lastModifiedBy>Randi Canas</cp:lastModifiedBy>
  <cp:revision>3</cp:revision>
  <dcterms:created xsi:type="dcterms:W3CDTF">2023-11-17T03:32:00Z</dcterms:created>
  <dcterms:modified xsi:type="dcterms:W3CDTF">2024-01-13T20:30:00Z</dcterms:modified>
</cp:coreProperties>
</file>